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226" w:rsidRPr="009C7FD3" w:rsidRDefault="00A01226">
      <w:pPr>
        <w:rPr>
          <w:rFonts w:eastAsia="MS Mincho" w:cstheme="minorHAnsi"/>
          <w:lang w:eastAsia="ja-JP"/>
        </w:rPr>
      </w:pPr>
      <w:r w:rsidRPr="009C7FD3">
        <w:rPr>
          <w:rFonts w:eastAsia="MS Mincho" w:cstheme="minorHAnsi"/>
          <w:lang w:eastAsia="ja-JP"/>
        </w:rPr>
        <w:t>Motorcycles 250cc and below are only required to complete a safety inspection once a year. They are still required to carry</w:t>
      </w:r>
      <w:r w:rsidR="009D738C" w:rsidRPr="009C7FD3">
        <w:rPr>
          <w:rFonts w:eastAsia="MS Mincho" w:cstheme="minorHAnsi"/>
          <w:lang w:eastAsia="ja-JP"/>
        </w:rPr>
        <w:t xml:space="preserve"> Japanese Compulsory Insurance</w:t>
      </w:r>
      <w:r w:rsidR="009C7FD3" w:rsidRPr="009C7FD3">
        <w:rPr>
          <w:rFonts w:eastAsia="MS Mincho" w:cstheme="minorHAnsi"/>
          <w:lang w:eastAsia="ja-JP"/>
        </w:rPr>
        <w:t xml:space="preserve"> (JCI)</w:t>
      </w:r>
      <w:r w:rsidR="009D738C" w:rsidRPr="009C7FD3">
        <w:rPr>
          <w:rFonts w:eastAsia="MS Mincho" w:cstheme="minorHAnsi"/>
          <w:lang w:eastAsia="ja-JP"/>
        </w:rPr>
        <w:t xml:space="preserve"> and </w:t>
      </w:r>
      <w:r w:rsidR="009C7FD3" w:rsidRPr="009C7FD3">
        <w:rPr>
          <w:rFonts w:eastAsia="MS Mincho" w:cstheme="minorHAnsi"/>
          <w:lang w:eastAsia="ja-JP"/>
        </w:rPr>
        <w:t xml:space="preserve">Property Damage </w:t>
      </w:r>
      <w:r w:rsidR="009D738C" w:rsidRPr="009C7FD3">
        <w:rPr>
          <w:rFonts w:eastAsia="MS Mincho" w:cstheme="minorHAnsi"/>
          <w:lang w:eastAsia="ja-JP"/>
        </w:rPr>
        <w:t>Liability Insurance</w:t>
      </w:r>
      <w:r w:rsidR="009C7FD3" w:rsidRPr="009C7FD3">
        <w:rPr>
          <w:rFonts w:eastAsia="MS Mincho" w:cstheme="minorHAnsi"/>
          <w:lang w:eastAsia="ja-JP"/>
        </w:rPr>
        <w:t xml:space="preserve"> (PDI)</w:t>
      </w:r>
    </w:p>
    <w:p w:rsidR="00A01226" w:rsidRPr="009C7FD3" w:rsidRDefault="00F6790A" w:rsidP="00A01226">
      <w:pPr>
        <w:pStyle w:val="ListParagraph"/>
        <w:numPr>
          <w:ilvl w:val="0"/>
          <w:numId w:val="3"/>
        </w:numPr>
        <w:rPr>
          <w:rFonts w:cstheme="minorHAnsi"/>
        </w:rPr>
      </w:pPr>
      <w:r w:rsidRPr="009C7FD3">
        <w:rPr>
          <w:rFonts w:cstheme="minorHAnsi"/>
        </w:rPr>
        <w:t>Purchase</w:t>
      </w:r>
      <w:r w:rsidR="00A01226" w:rsidRPr="009C7FD3">
        <w:rPr>
          <w:rFonts w:cstheme="minorHAnsi"/>
        </w:rPr>
        <w:t xml:space="preserve"> JCI to cover the M/C for a minimum of one year. </w:t>
      </w:r>
    </w:p>
    <w:p w:rsidR="001F757A" w:rsidRPr="009C7FD3" w:rsidRDefault="001F757A" w:rsidP="001F757A">
      <w:pPr>
        <w:pStyle w:val="ListParagraph"/>
        <w:ind w:left="360"/>
        <w:rPr>
          <w:rFonts w:cstheme="minorHAnsi"/>
        </w:rPr>
      </w:pPr>
    </w:p>
    <w:p w:rsidR="00A01226" w:rsidRPr="009C7FD3" w:rsidRDefault="001F757A" w:rsidP="00A01226">
      <w:pPr>
        <w:pStyle w:val="ListParagraph"/>
        <w:numPr>
          <w:ilvl w:val="0"/>
          <w:numId w:val="3"/>
        </w:numPr>
        <w:rPr>
          <w:rFonts w:cstheme="minorHAnsi"/>
        </w:rPr>
      </w:pPr>
      <w:r w:rsidRPr="009C7FD3">
        <w:rPr>
          <w:rFonts w:cstheme="minorHAnsi"/>
        </w:rPr>
        <w:t>Military Registration</w:t>
      </w:r>
      <w:r w:rsidR="00A01226" w:rsidRPr="009C7FD3">
        <w:rPr>
          <w:rFonts w:cstheme="minorHAnsi"/>
        </w:rPr>
        <w:t xml:space="preserve"> should show the safety inspection expiration date. If the date has already passed, the motorcycle does not require temporary plates, proceed to </w:t>
      </w:r>
      <w:r w:rsidR="009C7FD3" w:rsidRPr="009C7FD3">
        <w:rPr>
          <w:rFonts w:cstheme="minorHAnsi"/>
        </w:rPr>
        <w:t xml:space="preserve">AAFES Inspection </w:t>
      </w:r>
      <w:r w:rsidR="00A01226" w:rsidRPr="009C7FD3">
        <w:rPr>
          <w:rFonts w:cstheme="minorHAnsi"/>
        </w:rPr>
        <w:t>door 6 (under green awning) t</w:t>
      </w:r>
      <w:r w:rsidR="009C7FD3" w:rsidRPr="009C7FD3">
        <w:rPr>
          <w:rFonts w:cstheme="minorHAnsi"/>
        </w:rPr>
        <w:t xml:space="preserve">o pay the inspection fee of </w:t>
      </w:r>
      <w:r w:rsidR="001A56AF">
        <w:rPr>
          <w:rFonts w:cstheme="minorHAnsi"/>
          <w:color w:val="FF0000"/>
        </w:rPr>
        <w:t>$2</w:t>
      </w:r>
      <w:bookmarkStart w:id="0" w:name="_GoBack"/>
      <w:bookmarkEnd w:id="0"/>
      <w:r w:rsidR="009C7FD3" w:rsidRPr="008104EB">
        <w:rPr>
          <w:rFonts w:cstheme="minorHAnsi"/>
          <w:color w:val="FF0000"/>
        </w:rPr>
        <w:t>0.0</w:t>
      </w:r>
      <w:r w:rsidR="00A01226" w:rsidRPr="008104EB">
        <w:rPr>
          <w:rFonts w:cstheme="minorHAnsi"/>
          <w:color w:val="FF0000"/>
        </w:rPr>
        <w:t>0.</w:t>
      </w:r>
    </w:p>
    <w:p w:rsidR="001F757A" w:rsidRPr="009C7FD3" w:rsidRDefault="001F757A" w:rsidP="001F757A">
      <w:pPr>
        <w:pStyle w:val="ListParagraph"/>
        <w:ind w:left="360"/>
        <w:rPr>
          <w:rFonts w:cstheme="minorHAnsi"/>
        </w:rPr>
      </w:pPr>
    </w:p>
    <w:p w:rsidR="009C7FD3" w:rsidRPr="009C7FD3" w:rsidRDefault="00A01226" w:rsidP="009C7FD3">
      <w:pPr>
        <w:pStyle w:val="ListParagraph"/>
        <w:numPr>
          <w:ilvl w:val="0"/>
          <w:numId w:val="3"/>
        </w:numPr>
        <w:rPr>
          <w:rFonts w:cstheme="minorHAnsi"/>
        </w:rPr>
      </w:pPr>
      <w:r w:rsidRPr="009C7FD3">
        <w:rPr>
          <w:rFonts w:cstheme="minorHAnsi"/>
        </w:rPr>
        <w:t xml:space="preserve">Once passed the </w:t>
      </w:r>
      <w:r w:rsidR="00F6790A" w:rsidRPr="009C7FD3">
        <w:rPr>
          <w:rFonts w:cstheme="minorHAnsi"/>
        </w:rPr>
        <w:t xml:space="preserve">safety inspection, </w:t>
      </w:r>
      <w:r w:rsidR="009C7FD3" w:rsidRPr="009C7FD3">
        <w:rPr>
          <w:rFonts w:cstheme="minorHAnsi"/>
        </w:rPr>
        <w:t>return</w:t>
      </w:r>
      <w:r w:rsidRPr="009C7FD3">
        <w:rPr>
          <w:rFonts w:cstheme="minorHAnsi"/>
        </w:rPr>
        <w:t xml:space="preserve"> inside to the update counter to receive a new </w:t>
      </w:r>
      <w:r w:rsidR="001F757A" w:rsidRPr="009C7FD3">
        <w:rPr>
          <w:rFonts w:cstheme="minorHAnsi"/>
        </w:rPr>
        <w:t>Military Registration</w:t>
      </w:r>
      <w:r w:rsidRPr="009C7FD3">
        <w:rPr>
          <w:rFonts w:cstheme="minorHAnsi"/>
        </w:rPr>
        <w:t xml:space="preserve">. </w:t>
      </w:r>
    </w:p>
    <w:p w:rsidR="009C7FD3" w:rsidRPr="009C7FD3" w:rsidRDefault="009C7FD3" w:rsidP="009C7FD3">
      <w:pPr>
        <w:pStyle w:val="ListParagraph"/>
        <w:rPr>
          <w:rFonts w:cstheme="minorHAnsi"/>
        </w:rPr>
      </w:pPr>
    </w:p>
    <w:p w:rsidR="00A01226" w:rsidRPr="009C7FD3" w:rsidRDefault="00A01226" w:rsidP="009C7FD3">
      <w:pPr>
        <w:pStyle w:val="ListParagraph"/>
        <w:numPr>
          <w:ilvl w:val="0"/>
          <w:numId w:val="3"/>
        </w:numPr>
        <w:rPr>
          <w:rFonts w:cstheme="minorHAnsi"/>
        </w:rPr>
      </w:pPr>
      <w:r w:rsidRPr="009C7FD3">
        <w:rPr>
          <w:rFonts w:cstheme="minorHAnsi"/>
        </w:rPr>
        <w:t>Unlike the Motor Vehicle inspections, the final i</w:t>
      </w:r>
      <w:r w:rsidR="001F757A" w:rsidRPr="009C7FD3">
        <w:rPr>
          <w:rFonts w:cstheme="minorHAnsi"/>
        </w:rPr>
        <w:t>nspector does not issue a new Go</w:t>
      </w:r>
      <w:r w:rsidRPr="009C7FD3">
        <w:rPr>
          <w:rFonts w:cstheme="minorHAnsi"/>
        </w:rPr>
        <w:t>J sticker to the customer. The customer should have already received that from their insurance company when they purchased their JCI policy.</w:t>
      </w:r>
    </w:p>
    <w:sectPr w:rsidR="00A01226" w:rsidRPr="009C7FD3" w:rsidSect="00A012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7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EF4" w:rsidRDefault="00AD5EF4" w:rsidP="00A01226">
      <w:pPr>
        <w:spacing w:after="0" w:line="240" w:lineRule="auto"/>
      </w:pPr>
      <w:r>
        <w:separator/>
      </w:r>
    </w:p>
  </w:endnote>
  <w:endnote w:type="continuationSeparator" w:id="0">
    <w:p w:rsidR="00AD5EF4" w:rsidRDefault="00AD5EF4" w:rsidP="00A0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81B" w:rsidRDefault="00BB08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81B" w:rsidRDefault="00BB08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81B" w:rsidRDefault="00BB0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EF4" w:rsidRDefault="00AD5EF4" w:rsidP="00A01226">
      <w:pPr>
        <w:spacing w:after="0" w:line="240" w:lineRule="auto"/>
      </w:pPr>
      <w:r>
        <w:separator/>
      </w:r>
    </w:p>
  </w:footnote>
  <w:footnote w:type="continuationSeparator" w:id="0">
    <w:p w:rsidR="00AD5EF4" w:rsidRDefault="00AD5EF4" w:rsidP="00A01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226" w:rsidRDefault="00A01226">
    <w:pPr>
      <w:pStyle w:val="Header"/>
      <w:jc w:val="right"/>
    </w:pPr>
  </w:p>
  <w:p w:rsidR="00A01226" w:rsidRDefault="00A012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29821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01226" w:rsidRDefault="00916D05">
        <w:pPr>
          <w:pStyle w:val="Header"/>
          <w:jc w:val="right"/>
        </w:pPr>
        <w:r>
          <w:fldChar w:fldCharType="begin"/>
        </w:r>
        <w:r w:rsidR="00A01226">
          <w:instrText xml:space="preserve"> PAGE   \* MERGEFORMAT </w:instrText>
        </w:r>
        <w:r>
          <w:fldChar w:fldCharType="separate"/>
        </w:r>
        <w:r w:rsidR="00F6790A">
          <w:rPr>
            <w:noProof/>
          </w:rPr>
          <w:t>73</w:t>
        </w:r>
        <w:r>
          <w:rPr>
            <w:noProof/>
          </w:rPr>
          <w:fldChar w:fldCharType="end"/>
        </w:r>
      </w:p>
    </w:sdtContent>
  </w:sdt>
  <w:p w:rsidR="00A01226" w:rsidRDefault="00A01226" w:rsidP="00A01226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Vehicle Registration Task Evaluation Checklist</w:t>
    </w:r>
  </w:p>
  <w:p w:rsidR="00A01226" w:rsidRDefault="001F757A" w:rsidP="00A01226">
    <w:pPr>
      <w:tabs>
        <w:tab w:val="left" w:pos="3390"/>
        <w:tab w:val="center" w:pos="4680"/>
      </w:tabs>
      <w:spacing w:after="0" w:line="240" w:lineRule="auto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ab/>
    </w:r>
    <w:r>
      <w:rPr>
        <w:rFonts w:ascii="Calibri" w:eastAsia="MS Mincho" w:hAnsi="Calibri" w:cs="Times New Roman"/>
        <w:sz w:val="24"/>
        <w:szCs w:val="24"/>
        <w:lang w:eastAsia="ja-JP"/>
      </w:rPr>
      <w:tab/>
      <w:t>Module 7 Go</w:t>
    </w:r>
    <w:r w:rsidR="00A01226">
      <w:rPr>
        <w:rFonts w:ascii="Calibri" w:eastAsia="MS Mincho" w:hAnsi="Calibri" w:cs="Times New Roman"/>
        <w:sz w:val="24"/>
        <w:szCs w:val="24"/>
        <w:lang w:eastAsia="ja-JP"/>
      </w:rPr>
      <w:t>J Inspection</w:t>
    </w:r>
  </w:p>
  <w:p w:rsidR="00A01226" w:rsidRDefault="001F757A" w:rsidP="00A01226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Module 7.3 Motorcycle</w:t>
    </w:r>
    <w:r w:rsidR="00A01226">
      <w:rPr>
        <w:rFonts w:ascii="Calibri" w:eastAsia="MS Mincho" w:hAnsi="Calibri" w:cs="Times New Roman"/>
        <w:sz w:val="24"/>
        <w:szCs w:val="24"/>
        <w:lang w:eastAsia="ja-JP"/>
      </w:rPr>
      <w:t xml:space="preserve"> 250cc and below</w:t>
    </w:r>
  </w:p>
  <w:p w:rsidR="00A01226" w:rsidRDefault="00A012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226" w:rsidRDefault="00A01226">
    <w:pPr>
      <w:pStyle w:val="Header"/>
      <w:jc w:val="right"/>
    </w:pPr>
  </w:p>
  <w:p w:rsidR="00BB081B" w:rsidRDefault="001F757A" w:rsidP="00F6790A">
    <w:pPr>
      <w:tabs>
        <w:tab w:val="left" w:pos="3390"/>
        <w:tab w:val="center" w:pos="4680"/>
      </w:tabs>
      <w:spacing w:after="0" w:line="240" w:lineRule="auto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ab/>
    </w:r>
    <w:r>
      <w:rPr>
        <w:rFonts w:ascii="Calibri" w:eastAsia="MS Mincho" w:hAnsi="Calibri" w:cs="Times New Roman"/>
        <w:sz w:val="24"/>
        <w:szCs w:val="24"/>
        <w:lang w:eastAsia="ja-JP"/>
      </w:rPr>
      <w:tab/>
    </w:r>
    <w:proofErr w:type="spellStart"/>
    <w:r>
      <w:rPr>
        <w:rFonts w:ascii="Calibri" w:eastAsia="MS Mincho" w:hAnsi="Calibri" w:cs="Times New Roman"/>
        <w:sz w:val="24"/>
        <w:szCs w:val="24"/>
        <w:lang w:eastAsia="ja-JP"/>
      </w:rPr>
      <w:t>Go</w:t>
    </w:r>
    <w:r w:rsidR="00A01226">
      <w:rPr>
        <w:rFonts w:ascii="Calibri" w:eastAsia="MS Mincho" w:hAnsi="Calibri" w:cs="Times New Roman"/>
        <w:sz w:val="24"/>
        <w:szCs w:val="24"/>
        <w:lang w:eastAsia="ja-JP"/>
      </w:rPr>
      <w:t>J</w:t>
    </w:r>
    <w:proofErr w:type="spellEnd"/>
    <w:r w:rsidR="00A01226">
      <w:rPr>
        <w:rFonts w:ascii="Calibri" w:eastAsia="MS Mincho" w:hAnsi="Calibri" w:cs="Times New Roman"/>
        <w:sz w:val="24"/>
        <w:szCs w:val="24"/>
        <w:lang w:eastAsia="ja-JP"/>
      </w:rPr>
      <w:t xml:space="preserve"> Inspection</w:t>
    </w:r>
    <w:r w:rsidR="00F6790A">
      <w:rPr>
        <w:rFonts w:ascii="Calibri" w:eastAsia="MS Mincho" w:hAnsi="Calibri" w:cs="Times New Roman"/>
        <w:sz w:val="24"/>
        <w:szCs w:val="24"/>
        <w:lang w:eastAsia="ja-JP"/>
      </w:rPr>
      <w:t xml:space="preserve"> </w:t>
    </w:r>
  </w:p>
  <w:p w:rsidR="00A01226" w:rsidRDefault="001F757A" w:rsidP="00BB081B">
    <w:pPr>
      <w:tabs>
        <w:tab w:val="left" w:pos="3390"/>
        <w:tab w:val="center" w:pos="4680"/>
      </w:tabs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Motorcycle</w:t>
    </w:r>
    <w:r w:rsidR="00A01226">
      <w:rPr>
        <w:rFonts w:ascii="Calibri" w:eastAsia="MS Mincho" w:hAnsi="Calibri" w:cs="Times New Roman"/>
        <w:sz w:val="24"/>
        <w:szCs w:val="24"/>
        <w:lang w:eastAsia="ja-JP"/>
      </w:rPr>
      <w:t xml:space="preserve"> 250cc and below</w:t>
    </w:r>
  </w:p>
  <w:p w:rsidR="00A01226" w:rsidRDefault="00A012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C5D17"/>
    <w:multiLevelType w:val="hybridMultilevel"/>
    <w:tmpl w:val="F2402710"/>
    <w:lvl w:ilvl="0" w:tplc="1234C7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A3C31"/>
    <w:multiLevelType w:val="hybridMultilevel"/>
    <w:tmpl w:val="C3506F40"/>
    <w:lvl w:ilvl="0" w:tplc="2570C6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9AD2ED4"/>
    <w:multiLevelType w:val="hybridMultilevel"/>
    <w:tmpl w:val="138ADD4A"/>
    <w:lvl w:ilvl="0" w:tplc="A5B23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6237C"/>
    <w:multiLevelType w:val="hybridMultilevel"/>
    <w:tmpl w:val="088065E0"/>
    <w:lvl w:ilvl="0" w:tplc="7BA85C9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3B78C0"/>
    <w:multiLevelType w:val="hybridMultilevel"/>
    <w:tmpl w:val="24D69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226"/>
    <w:rsid w:val="001A56AF"/>
    <w:rsid w:val="001F757A"/>
    <w:rsid w:val="004D25F4"/>
    <w:rsid w:val="00803846"/>
    <w:rsid w:val="008104EB"/>
    <w:rsid w:val="00916D05"/>
    <w:rsid w:val="009C7FD3"/>
    <w:rsid w:val="009D738C"/>
    <w:rsid w:val="00A01226"/>
    <w:rsid w:val="00AD5EF4"/>
    <w:rsid w:val="00B377AF"/>
    <w:rsid w:val="00BB081B"/>
    <w:rsid w:val="00BE4318"/>
    <w:rsid w:val="00C4527F"/>
    <w:rsid w:val="00D31408"/>
    <w:rsid w:val="00D604ED"/>
    <w:rsid w:val="00F6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EDCEA"/>
  <w15:docId w15:val="{DC854872-8C9C-44D0-91BD-ABCF1F50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226"/>
  </w:style>
  <w:style w:type="paragraph" w:styleId="Footer">
    <w:name w:val="footer"/>
    <w:basedOn w:val="Normal"/>
    <w:link w:val="FooterChar"/>
    <w:uiPriority w:val="99"/>
    <w:unhideWhenUsed/>
    <w:rsid w:val="00A01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226"/>
  </w:style>
  <w:style w:type="paragraph" w:styleId="ListParagraph">
    <w:name w:val="List Paragraph"/>
    <w:basedOn w:val="Normal"/>
    <w:uiPriority w:val="34"/>
    <w:qFormat/>
    <w:rsid w:val="00A0122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0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0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Yesenia Lourdes Helms</dc:creator>
  <cp:lastModifiedBy>Koerner CIV Daniel J</cp:lastModifiedBy>
  <cp:revision>11</cp:revision>
  <cp:lastPrinted>2015-06-26T03:13:00Z</cp:lastPrinted>
  <dcterms:created xsi:type="dcterms:W3CDTF">2013-02-11T06:34:00Z</dcterms:created>
  <dcterms:modified xsi:type="dcterms:W3CDTF">2022-02-25T03:24:00Z</dcterms:modified>
</cp:coreProperties>
</file>